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1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95"/>
        <w:gridCol w:w="5235"/>
        <w:tblGridChange w:id="0">
          <w:tblGrid>
            <w:gridCol w:w="5895"/>
            <w:gridCol w:w="5235"/>
          </w:tblGrid>
        </w:tblGridChange>
      </w:tblGrid>
      <w:tr>
        <w:trPr>
          <w:cantSplit w:val="0"/>
          <w:trHeight w:val="1096.3281250000002" w:hRule="atLeast"/>
          <w:tblHeader w:val="0"/>
        </w:trPr>
        <w:tc>
          <w:tcPr>
            <w:gridSpan w:val="2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Week 11:                          ‘Beat the forgetting curve’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Answers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Who wrote ‘An Inspector Calls’ and how do you spell his name?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J.B. Priestley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Which spirit says “The child will die” in ‘A Christmas Carol’?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Ghost of Christmas 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Who kills Macbeth in Act 5 Scene 8?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Macduff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Which poem describes the speaker’s relationship with her mother?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‘Before You Were Mine’ - Duffy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  <w:t xml:space="preserve">: When two lines of poetry rhyme, what is the name of the rhyme scheme?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Rhyming couplet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How long should be spent answering Language Paper 1 Question 1?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  </w:t>
            </w:r>
            <w:r w:rsidDel="00000000" w:rsidR="00000000" w:rsidRPr="00000000">
              <w:rPr>
                <w:rtl w:val="0"/>
              </w:rPr>
              <w:t xml:space="preserve">What are the three steps to calculate the area of a trapezium?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Add parallel sides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Multiply by perpendicular height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Divide by 2                steps 2&amp;3 can be switched!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   </w:t>
            </w:r>
            <w:r w:rsidDel="00000000" w:rsidR="00000000" w:rsidRPr="00000000">
              <w:rPr>
                <w:rtl w:val="0"/>
              </w:rPr>
              <w:t xml:space="preserve">Simplify the following expression 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5( x + 3 )  + 2x - 4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Multiply out brackets first, then group like terms together           5x + 15 + 2x - 4 =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7x + 11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 </w:t>
            </w:r>
            <w:r w:rsidDel="00000000" w:rsidR="00000000" w:rsidRPr="00000000">
              <w:rPr>
                <w:rtl w:val="0"/>
              </w:rPr>
              <w:t xml:space="preserve">In a right angled triangle the hypotenuse is 10 cm and one of the short sides is 4 cm. Use Pythagoras’ theorem to find the other short side.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Square both given sides: 10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= 100, 4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= 16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Subtract:  100 - 16 = 84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Square root: √84 = 9.2cm (to 1 d.p.)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</w:t>
            </w:r>
            <w:r w:rsidDel="00000000" w:rsidR="00000000" w:rsidRPr="00000000">
              <w:rPr>
                <w:rtl w:val="0"/>
              </w:rPr>
              <w:t xml:space="preserve"> If five numbers have a mean of 9, what is the total of those five numbers?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Mean = Total divided by how many pieces of data. Therefore, work backwards (inverse) to find the total, so, 9 x 5 = 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is the word equation for photosynthesis?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color w:val="001d3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001d35"/>
                <w:sz w:val="19"/>
                <w:szCs w:val="19"/>
                <w:highlight w:val="white"/>
                <w:rtl w:val="0"/>
              </w:rPr>
              <w:t xml:space="preserve">                                       light energy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1d35"/>
                <w:sz w:val="19"/>
                <w:szCs w:val="19"/>
                <w:highlight w:val="white"/>
                <w:rtl w:val="0"/>
              </w:rPr>
              <w:t xml:space="preserve">carbon dioxide + water          →            glucose + oxygen.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is the word equation for aerobic respiration?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d3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1d35"/>
                <w:sz w:val="21"/>
                <w:szCs w:val="21"/>
                <w:highlight w:val="white"/>
                <w:rtl w:val="0"/>
              </w:rPr>
              <w:t xml:space="preserve">glucose + oxygen → carbon dioxide + water + energy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1d3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01d35"/>
                <w:sz w:val="21"/>
                <w:szCs w:val="21"/>
                <w:highlight w:val="white"/>
                <w:rtl w:val="0"/>
              </w:rPr>
              <w:t xml:space="preserve">                                                                            (ATP)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How do you calculate the relative formula mass of a compound?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the relative atomic masses of each element together.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is an acid and what is an alkali?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 acid donates hydrogen ions.  An alkali accepts hydrogen 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How do you find the volume of an irregular shaped object?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 fill a eureka can up to the outflow spout with water.  Lower the object slowly on a piece of string into the water.  Collect the displaced water in a measuring cylinder.  This is the volume of the object.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are the three types of radioactive decay and how are they different?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Alpha - 2 protons and 2 neutrons, 2+ charge, travels very short distance, highly ionising.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Beta - High energy electron, 1- charge, travels further than alpha, less ionising.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Gamma - Electromagnetic wave, 0 charge, travels 100s of metres.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Which French scientist discovered the Germ Theory?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Louis Pasteur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Who developed vaccinations.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Edward Jenner.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What epidemic is associated with the 1980’s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AIDS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Which came first, Plague or Black Death?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Black death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What % of the population of Europe did the Black Death kill?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Give 5 sentences for the photocard. (PALMS strategy)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Hay personas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Están sonriendo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Están afuera/adentro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Están contentos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Llevan ropa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How do you say ‘he/she has’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Tiene (tee-en-ay)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What is the ending for the ‘we’ form of the verb?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How do you say ‘I think that’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Pienso que (pee-en-so kay)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Spanish:How do you say ‘I believe that’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Creo que (cray - o kay)</w:t>
            </w:r>
          </w:p>
        </w:tc>
      </w:tr>
    </w:tbl>
    <w:p w:rsidR="00000000" w:rsidDel="00000000" w:rsidP="00000000" w:rsidRDefault="00000000" w:rsidRPr="00000000" w14:paraId="00000049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1520825</wp:posOffset>
          </wp:positionH>
          <wp:positionV relativeFrom="paragraph">
            <wp:posOffset>-342899</wp:posOffset>
          </wp:positionV>
          <wp:extent cx="2781300" cy="7191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81300" cy="719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